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F5E" w:rsidRPr="008458BF" w:rsidRDefault="00512F5E" w:rsidP="00512F5E">
      <w:pPr>
        <w:spacing w:after="0"/>
        <w:jc w:val="center"/>
        <w:rPr>
          <w:rFonts w:ascii="Arial" w:hAnsi="Arial" w:cs="Arial"/>
          <w:b/>
          <w:sz w:val="28"/>
          <w:szCs w:val="28"/>
        </w:rPr>
      </w:pPr>
      <w:r w:rsidRPr="008458BF">
        <w:rPr>
          <w:rFonts w:ascii="Arial" w:hAnsi="Arial" w:cs="Arial"/>
          <w:b/>
          <w:sz w:val="28"/>
          <w:szCs w:val="28"/>
        </w:rPr>
        <w:t>WOODBURY PLANNING COMMISSION</w:t>
      </w:r>
    </w:p>
    <w:p w:rsidR="00512F5E" w:rsidRPr="008458BF" w:rsidRDefault="00512F5E" w:rsidP="00512F5E">
      <w:pPr>
        <w:spacing w:after="0"/>
        <w:rPr>
          <w:rFonts w:ascii="Arial" w:hAnsi="Arial" w:cs="Arial"/>
          <w:b/>
          <w:sz w:val="28"/>
          <w:szCs w:val="28"/>
        </w:rPr>
      </w:pPr>
      <w:r w:rsidRPr="008458BF">
        <w:rPr>
          <w:rFonts w:ascii="Arial" w:hAnsi="Arial" w:cs="Arial"/>
          <w:b/>
          <w:sz w:val="28"/>
          <w:szCs w:val="28"/>
        </w:rPr>
        <w:t xml:space="preserve">                                        </w:t>
      </w:r>
      <w:r>
        <w:rPr>
          <w:rFonts w:ascii="Arial" w:hAnsi="Arial" w:cs="Arial"/>
          <w:b/>
          <w:sz w:val="28"/>
          <w:szCs w:val="28"/>
        </w:rPr>
        <w:t xml:space="preserve">   </w:t>
      </w:r>
      <w:r w:rsidR="008E6E50">
        <w:rPr>
          <w:rFonts w:ascii="Arial" w:hAnsi="Arial" w:cs="Arial"/>
          <w:b/>
          <w:sz w:val="28"/>
          <w:szCs w:val="28"/>
        </w:rPr>
        <w:t>June 17</w:t>
      </w:r>
      <w:r w:rsidRPr="008458BF">
        <w:rPr>
          <w:rFonts w:ascii="Arial" w:hAnsi="Arial" w:cs="Arial"/>
          <w:b/>
          <w:sz w:val="28"/>
          <w:szCs w:val="28"/>
        </w:rPr>
        <w:t>, 2024</w:t>
      </w:r>
    </w:p>
    <w:p w:rsidR="00512F5E" w:rsidRPr="008458BF" w:rsidRDefault="00512F5E" w:rsidP="00512F5E">
      <w:pPr>
        <w:spacing w:after="0"/>
        <w:rPr>
          <w:rFonts w:ascii="Arial" w:hAnsi="Arial" w:cs="Arial"/>
          <w:b/>
          <w:sz w:val="28"/>
          <w:szCs w:val="28"/>
        </w:rPr>
      </w:pPr>
      <w:r w:rsidRPr="008458BF">
        <w:rPr>
          <w:rFonts w:ascii="Arial" w:hAnsi="Arial" w:cs="Arial"/>
          <w:b/>
          <w:sz w:val="28"/>
          <w:szCs w:val="28"/>
        </w:rPr>
        <w:t xml:space="preserve">                                  </w:t>
      </w:r>
      <w:r>
        <w:rPr>
          <w:rFonts w:ascii="Arial" w:hAnsi="Arial" w:cs="Arial"/>
          <w:b/>
          <w:sz w:val="28"/>
          <w:szCs w:val="28"/>
        </w:rPr>
        <w:t xml:space="preserve">   </w:t>
      </w:r>
      <w:r w:rsidRPr="008458BF">
        <w:rPr>
          <w:rFonts w:ascii="Arial" w:hAnsi="Arial" w:cs="Arial"/>
          <w:b/>
          <w:sz w:val="28"/>
          <w:szCs w:val="28"/>
        </w:rPr>
        <w:t>DRAFT MEETING MINUTES</w:t>
      </w:r>
    </w:p>
    <w:p w:rsidR="00512F5E" w:rsidRDefault="00512F5E" w:rsidP="00512F5E">
      <w:pPr>
        <w:spacing w:after="0"/>
        <w:rPr>
          <w:rFonts w:ascii="Arial" w:hAnsi="Arial" w:cs="Arial"/>
          <w:sz w:val="28"/>
          <w:szCs w:val="28"/>
        </w:rPr>
      </w:pPr>
    </w:p>
    <w:p w:rsidR="00512F5E" w:rsidRDefault="00512F5E" w:rsidP="00512F5E">
      <w:pPr>
        <w:spacing w:after="0"/>
        <w:rPr>
          <w:rFonts w:ascii="Arial" w:hAnsi="Arial" w:cs="Arial"/>
          <w:sz w:val="28"/>
          <w:szCs w:val="28"/>
        </w:rPr>
      </w:pPr>
    </w:p>
    <w:p w:rsidR="00512F5E" w:rsidRDefault="00512F5E" w:rsidP="00512F5E">
      <w:pPr>
        <w:spacing w:after="0"/>
        <w:rPr>
          <w:rFonts w:ascii="Arial" w:hAnsi="Arial" w:cs="Arial"/>
          <w:sz w:val="24"/>
          <w:szCs w:val="24"/>
        </w:rPr>
      </w:pPr>
      <w:r w:rsidRPr="009F1558">
        <w:rPr>
          <w:rFonts w:ascii="Arial" w:hAnsi="Arial" w:cs="Arial"/>
          <w:b/>
          <w:sz w:val="24"/>
          <w:szCs w:val="24"/>
        </w:rPr>
        <w:t>Woodbury Planning Commission:</w:t>
      </w:r>
      <w:r>
        <w:rPr>
          <w:rFonts w:ascii="Arial" w:hAnsi="Arial" w:cs="Arial"/>
          <w:sz w:val="28"/>
          <w:szCs w:val="28"/>
        </w:rPr>
        <w:t xml:space="preserve"> </w:t>
      </w:r>
      <w:r>
        <w:rPr>
          <w:rFonts w:ascii="Arial" w:hAnsi="Arial" w:cs="Arial"/>
          <w:sz w:val="24"/>
          <w:szCs w:val="24"/>
        </w:rPr>
        <w:t>Michael Gray; Andrew Delaney;</w:t>
      </w:r>
      <w:r w:rsidRPr="008458BF">
        <w:rPr>
          <w:rFonts w:ascii="Arial" w:hAnsi="Arial" w:cs="Arial"/>
          <w:sz w:val="24"/>
          <w:szCs w:val="24"/>
        </w:rPr>
        <w:t xml:space="preserve"> Michael Sadler</w:t>
      </w:r>
      <w:r w:rsidR="008E6E50">
        <w:rPr>
          <w:rFonts w:ascii="Arial" w:hAnsi="Arial" w:cs="Arial"/>
          <w:sz w:val="24"/>
          <w:szCs w:val="24"/>
        </w:rPr>
        <w:t>; Jim Schweithelm</w:t>
      </w:r>
    </w:p>
    <w:p w:rsidR="00512F5E" w:rsidRDefault="00512F5E" w:rsidP="00512F5E">
      <w:pPr>
        <w:spacing w:after="0"/>
        <w:rPr>
          <w:rFonts w:ascii="Arial" w:hAnsi="Arial" w:cs="Arial"/>
          <w:sz w:val="24"/>
          <w:szCs w:val="24"/>
        </w:rPr>
      </w:pPr>
      <w:r w:rsidRPr="000521D7">
        <w:rPr>
          <w:rFonts w:ascii="Arial" w:hAnsi="Arial" w:cs="Arial"/>
          <w:b/>
          <w:sz w:val="24"/>
          <w:szCs w:val="24"/>
        </w:rPr>
        <w:t>Members of the Public:</w:t>
      </w:r>
      <w:r>
        <w:rPr>
          <w:rFonts w:ascii="Arial" w:hAnsi="Arial" w:cs="Arial"/>
          <w:b/>
          <w:sz w:val="24"/>
          <w:szCs w:val="24"/>
        </w:rPr>
        <w:t xml:space="preserve"> </w:t>
      </w:r>
      <w:r>
        <w:rPr>
          <w:rFonts w:ascii="Arial" w:hAnsi="Arial" w:cs="Arial"/>
          <w:sz w:val="24"/>
          <w:szCs w:val="24"/>
        </w:rPr>
        <w:t>None</w:t>
      </w:r>
    </w:p>
    <w:p w:rsidR="00512F5E" w:rsidRDefault="00512F5E" w:rsidP="00512F5E">
      <w:pPr>
        <w:spacing w:after="0"/>
        <w:rPr>
          <w:rFonts w:ascii="Arial" w:hAnsi="Arial" w:cs="Arial"/>
          <w:sz w:val="24"/>
          <w:szCs w:val="24"/>
        </w:rPr>
      </w:pPr>
      <w:r w:rsidRPr="000521D7">
        <w:rPr>
          <w:rFonts w:ascii="Arial" w:hAnsi="Arial" w:cs="Arial"/>
          <w:b/>
          <w:sz w:val="24"/>
          <w:szCs w:val="24"/>
        </w:rPr>
        <w:t>Public Comment:</w:t>
      </w:r>
      <w:r>
        <w:rPr>
          <w:rFonts w:ascii="Arial" w:hAnsi="Arial" w:cs="Arial"/>
          <w:sz w:val="24"/>
          <w:szCs w:val="24"/>
        </w:rPr>
        <w:t xml:space="preserve"> None</w:t>
      </w:r>
    </w:p>
    <w:p w:rsidR="00512F5E" w:rsidRPr="00EF05C4" w:rsidRDefault="00512F5E" w:rsidP="00512F5E">
      <w:pPr>
        <w:spacing w:after="0"/>
        <w:rPr>
          <w:rFonts w:ascii="Arial" w:hAnsi="Arial" w:cs="Arial"/>
          <w:sz w:val="24"/>
          <w:szCs w:val="24"/>
        </w:rPr>
      </w:pPr>
      <w:r>
        <w:rPr>
          <w:rFonts w:ascii="Arial" w:hAnsi="Arial" w:cs="Arial"/>
          <w:b/>
          <w:bCs/>
          <w:sz w:val="24"/>
          <w:szCs w:val="24"/>
        </w:rPr>
        <w:t xml:space="preserve">Agenda Additions: </w:t>
      </w:r>
      <w:r w:rsidR="008E6E50">
        <w:rPr>
          <w:rFonts w:ascii="Arial" w:hAnsi="Arial" w:cs="Arial"/>
          <w:sz w:val="24"/>
          <w:szCs w:val="24"/>
        </w:rPr>
        <w:t>Bicycl</w:t>
      </w:r>
      <w:r w:rsidR="00836CF1">
        <w:rPr>
          <w:rFonts w:ascii="Arial" w:hAnsi="Arial" w:cs="Arial"/>
          <w:sz w:val="24"/>
          <w:szCs w:val="24"/>
        </w:rPr>
        <w:t>e</w:t>
      </w:r>
      <w:r w:rsidR="008E6E50">
        <w:rPr>
          <w:rFonts w:ascii="Arial" w:hAnsi="Arial" w:cs="Arial"/>
          <w:sz w:val="24"/>
          <w:szCs w:val="24"/>
        </w:rPr>
        <w:t xml:space="preserve"> safety signs</w:t>
      </w:r>
    </w:p>
    <w:p w:rsidR="00512F5E" w:rsidRDefault="00512F5E" w:rsidP="00512F5E">
      <w:pPr>
        <w:rPr>
          <w:rFonts w:ascii="Arial" w:hAnsi="Arial" w:cs="Arial"/>
          <w:b/>
          <w:bCs/>
          <w:sz w:val="24"/>
          <w:szCs w:val="24"/>
        </w:rPr>
      </w:pPr>
      <w:r w:rsidRPr="008E6E50">
        <w:rPr>
          <w:rFonts w:ascii="Arial" w:hAnsi="Arial" w:cs="Arial"/>
          <w:b/>
          <w:bCs/>
          <w:sz w:val="24"/>
          <w:szCs w:val="24"/>
        </w:rPr>
        <w:t>The meeting was opened at 6:04 P.M.</w:t>
      </w:r>
    </w:p>
    <w:p w:rsidR="00614115" w:rsidRDefault="00C22071" w:rsidP="00512F5E">
      <w:pPr>
        <w:rPr>
          <w:rFonts w:ascii="Arial" w:hAnsi="Arial" w:cs="Arial"/>
          <w:sz w:val="24"/>
          <w:szCs w:val="24"/>
        </w:rPr>
      </w:pPr>
      <w:r w:rsidRPr="00C22071">
        <w:rPr>
          <w:rFonts w:ascii="Arial" w:hAnsi="Arial" w:cs="Arial"/>
          <w:b/>
          <w:bCs/>
          <w:sz w:val="24"/>
          <w:szCs w:val="24"/>
          <w:u w:val="single"/>
        </w:rPr>
        <w:t xml:space="preserve">Selected </w:t>
      </w:r>
      <w:r w:rsidR="00614115" w:rsidRPr="00C22071">
        <w:rPr>
          <w:rFonts w:ascii="Arial" w:hAnsi="Arial" w:cs="Arial"/>
          <w:b/>
          <w:bCs/>
          <w:sz w:val="24"/>
          <w:szCs w:val="24"/>
          <w:u w:val="single"/>
        </w:rPr>
        <w:t>priority objectives from the Town Plan</w:t>
      </w:r>
      <w:r w:rsidR="00614115">
        <w:rPr>
          <w:rFonts w:ascii="Arial" w:hAnsi="Arial" w:cs="Arial"/>
          <w:sz w:val="24"/>
          <w:szCs w:val="24"/>
        </w:rPr>
        <w:t>:</w:t>
      </w:r>
    </w:p>
    <w:p w:rsidR="009A636A" w:rsidRDefault="00614115" w:rsidP="00512F5E">
      <w:pPr>
        <w:rPr>
          <w:rFonts w:ascii="Arial" w:hAnsi="Arial" w:cs="Arial"/>
          <w:sz w:val="24"/>
          <w:szCs w:val="24"/>
        </w:rPr>
      </w:pPr>
      <w:r>
        <w:rPr>
          <w:rFonts w:ascii="Arial" w:hAnsi="Arial" w:cs="Arial"/>
          <w:b/>
          <w:bCs/>
          <w:sz w:val="24"/>
          <w:szCs w:val="24"/>
        </w:rPr>
        <w:t xml:space="preserve">Town Beach Search: </w:t>
      </w:r>
      <w:r>
        <w:rPr>
          <w:rFonts w:ascii="Arial" w:hAnsi="Arial" w:cs="Arial"/>
          <w:sz w:val="24"/>
          <w:szCs w:val="24"/>
        </w:rPr>
        <w:t xml:space="preserve">Andrew reported that he had brought up this topic at the recent Woodbury Lake Association meeting.  There was no support among attendees for siting the beach on Woodbury Lake.  Michael G mentioned the small beach at the north end of Greenwood Lake as a potential </w:t>
      </w:r>
      <w:r w:rsidR="004628AB">
        <w:rPr>
          <w:rFonts w:ascii="Arial" w:hAnsi="Arial" w:cs="Arial"/>
          <w:sz w:val="24"/>
          <w:szCs w:val="24"/>
        </w:rPr>
        <w:t>site,</w:t>
      </w:r>
      <w:r>
        <w:rPr>
          <w:rFonts w:ascii="Arial" w:hAnsi="Arial" w:cs="Arial"/>
          <w:sz w:val="24"/>
          <w:szCs w:val="24"/>
        </w:rPr>
        <w:t xml:space="preserve"> but both the landowner and nearby residents would have to be approached.  Michael also mentioned the possibility of the area near the dam on </w:t>
      </w:r>
      <w:r w:rsidR="009A636A">
        <w:rPr>
          <w:rFonts w:ascii="Arial" w:hAnsi="Arial" w:cs="Arial"/>
          <w:sz w:val="24"/>
          <w:szCs w:val="24"/>
        </w:rPr>
        <w:t>Nichols</w:t>
      </w:r>
      <w:r>
        <w:rPr>
          <w:rFonts w:ascii="Arial" w:hAnsi="Arial" w:cs="Arial"/>
          <w:sz w:val="24"/>
          <w:szCs w:val="24"/>
        </w:rPr>
        <w:t xml:space="preserve"> Pond but this would require negotiation with Hardwick Electric, the dam owner, and support from local camp owners.  This area has been misused in the past so a means to police the area would be required.</w:t>
      </w:r>
    </w:p>
    <w:p w:rsidR="00614115" w:rsidRDefault="009A636A" w:rsidP="00512F5E">
      <w:pPr>
        <w:rPr>
          <w:rFonts w:ascii="Arial" w:hAnsi="Arial" w:cs="Arial"/>
          <w:sz w:val="24"/>
          <w:szCs w:val="24"/>
        </w:rPr>
      </w:pPr>
      <w:r>
        <w:rPr>
          <w:rFonts w:ascii="Arial" w:hAnsi="Arial" w:cs="Arial"/>
          <w:b/>
          <w:bCs/>
          <w:sz w:val="24"/>
          <w:szCs w:val="24"/>
        </w:rPr>
        <w:t xml:space="preserve">Housing: </w:t>
      </w:r>
      <w:r>
        <w:rPr>
          <w:rFonts w:ascii="Arial" w:hAnsi="Arial" w:cs="Arial"/>
          <w:sz w:val="24"/>
          <w:szCs w:val="24"/>
        </w:rPr>
        <w:t>Michael G will request the assistance of the CVRPC to find a speaker for WPC’s September housing-focused meeting.   Michael S</w:t>
      </w:r>
      <w:r w:rsidR="00614115">
        <w:rPr>
          <w:rFonts w:ascii="Arial" w:hAnsi="Arial" w:cs="Arial"/>
          <w:sz w:val="24"/>
          <w:szCs w:val="24"/>
        </w:rPr>
        <w:t xml:space="preserve"> </w:t>
      </w:r>
      <w:r w:rsidR="006B1903">
        <w:rPr>
          <w:rFonts w:ascii="Arial" w:hAnsi="Arial" w:cs="Arial"/>
          <w:sz w:val="24"/>
          <w:szCs w:val="24"/>
        </w:rPr>
        <w:t>suggested that the WPC work to put out the word in the community that Accessory Dwellings are allowed</w:t>
      </w:r>
      <w:r w:rsidR="004628AB">
        <w:rPr>
          <w:rFonts w:ascii="Arial" w:hAnsi="Arial" w:cs="Arial"/>
          <w:sz w:val="24"/>
          <w:szCs w:val="24"/>
        </w:rPr>
        <w:t>/encouraged</w:t>
      </w:r>
      <w:r w:rsidR="006B1903">
        <w:rPr>
          <w:rFonts w:ascii="Arial" w:hAnsi="Arial" w:cs="Arial"/>
          <w:sz w:val="24"/>
          <w:szCs w:val="24"/>
        </w:rPr>
        <w:t xml:space="preserve"> and that grants </w:t>
      </w:r>
      <w:r w:rsidR="0047222E">
        <w:rPr>
          <w:rFonts w:ascii="Arial" w:hAnsi="Arial" w:cs="Arial"/>
          <w:sz w:val="24"/>
          <w:szCs w:val="24"/>
        </w:rPr>
        <w:t xml:space="preserve">of </w:t>
      </w:r>
      <w:r w:rsidR="006B1903">
        <w:rPr>
          <w:rFonts w:ascii="Arial" w:hAnsi="Arial" w:cs="Arial"/>
          <w:sz w:val="24"/>
          <w:szCs w:val="24"/>
        </w:rPr>
        <w:t>up to $50,000 are available from the Vermont Housing Improvement Program</w:t>
      </w:r>
      <w:r w:rsidR="004628AB">
        <w:rPr>
          <w:rFonts w:ascii="Arial" w:hAnsi="Arial" w:cs="Arial"/>
          <w:sz w:val="24"/>
          <w:szCs w:val="24"/>
        </w:rPr>
        <w:t xml:space="preserve"> to assist landowners to build these units</w:t>
      </w:r>
      <w:r w:rsidR="006B1903">
        <w:rPr>
          <w:rFonts w:ascii="Arial" w:hAnsi="Arial" w:cs="Arial"/>
          <w:sz w:val="24"/>
          <w:szCs w:val="24"/>
        </w:rPr>
        <w:t>.  Downstreet Housing and Community Development in Barre administers the program locally.  Michael will contact them to get more information</w:t>
      </w:r>
      <w:r w:rsidR="0047222E">
        <w:rPr>
          <w:rFonts w:ascii="Arial" w:hAnsi="Arial" w:cs="Arial"/>
          <w:sz w:val="24"/>
          <w:szCs w:val="24"/>
        </w:rPr>
        <w:t xml:space="preserve"> and request assistance</w:t>
      </w:r>
      <w:r w:rsidR="006B1903">
        <w:rPr>
          <w:rFonts w:ascii="Arial" w:hAnsi="Arial" w:cs="Arial"/>
          <w:sz w:val="24"/>
          <w:szCs w:val="24"/>
        </w:rPr>
        <w:t>.</w:t>
      </w:r>
    </w:p>
    <w:p w:rsidR="002F6BCC" w:rsidRDefault="002F6BCC" w:rsidP="00512F5E">
      <w:pPr>
        <w:rPr>
          <w:rFonts w:ascii="Arial" w:hAnsi="Arial" w:cs="Arial"/>
          <w:sz w:val="24"/>
          <w:szCs w:val="24"/>
        </w:rPr>
      </w:pPr>
      <w:r>
        <w:rPr>
          <w:rFonts w:ascii="Arial" w:hAnsi="Arial" w:cs="Arial"/>
          <w:b/>
          <w:bCs/>
          <w:sz w:val="24"/>
          <w:szCs w:val="24"/>
        </w:rPr>
        <w:t xml:space="preserve">Village Center Designation: </w:t>
      </w:r>
      <w:r>
        <w:rPr>
          <w:rFonts w:ascii="Arial" w:hAnsi="Arial" w:cs="Arial"/>
          <w:sz w:val="24"/>
          <w:szCs w:val="24"/>
        </w:rPr>
        <w:t xml:space="preserve">Brian Voight of the CVRPC developed a satellite </w:t>
      </w:r>
      <w:r w:rsidR="004628AB">
        <w:rPr>
          <w:rFonts w:ascii="Arial" w:hAnsi="Arial" w:cs="Arial"/>
          <w:sz w:val="24"/>
          <w:szCs w:val="24"/>
        </w:rPr>
        <w:t>image-based</w:t>
      </w:r>
      <w:r>
        <w:rPr>
          <w:rFonts w:ascii="Arial" w:hAnsi="Arial" w:cs="Arial"/>
          <w:sz w:val="24"/>
          <w:szCs w:val="24"/>
        </w:rPr>
        <w:t xml:space="preserve"> map of the village center as a means to identify the uses of various buildings and land parcels.  </w:t>
      </w:r>
      <w:r w:rsidR="00720033">
        <w:rPr>
          <w:rFonts w:ascii="Arial" w:hAnsi="Arial" w:cs="Arial"/>
          <w:sz w:val="24"/>
          <w:szCs w:val="24"/>
        </w:rPr>
        <w:t xml:space="preserve">Michael G will fill in the building categories as civic, commercial, or residential and take street level photos to augment the map.  This map is the final step in the </w:t>
      </w:r>
      <w:r w:rsidR="004628AB">
        <w:rPr>
          <w:rFonts w:ascii="Arial" w:hAnsi="Arial" w:cs="Arial"/>
          <w:sz w:val="24"/>
          <w:szCs w:val="24"/>
        </w:rPr>
        <w:t xml:space="preserve">application </w:t>
      </w:r>
      <w:r w:rsidR="00720033">
        <w:rPr>
          <w:rFonts w:ascii="Arial" w:hAnsi="Arial" w:cs="Arial"/>
          <w:sz w:val="24"/>
          <w:szCs w:val="24"/>
        </w:rPr>
        <w:t xml:space="preserve">process.  </w:t>
      </w:r>
    </w:p>
    <w:p w:rsidR="009A0996" w:rsidRDefault="009A0996" w:rsidP="00512F5E">
      <w:pPr>
        <w:rPr>
          <w:rFonts w:ascii="Arial" w:hAnsi="Arial" w:cs="Arial"/>
          <w:b/>
          <w:bCs/>
          <w:sz w:val="24"/>
          <w:szCs w:val="24"/>
          <w:u w:val="single"/>
        </w:rPr>
      </w:pPr>
      <w:r>
        <w:rPr>
          <w:rFonts w:ascii="Arial" w:hAnsi="Arial" w:cs="Arial"/>
          <w:b/>
          <w:bCs/>
          <w:sz w:val="24"/>
          <w:szCs w:val="24"/>
          <w:u w:val="single"/>
        </w:rPr>
        <w:t>Updates and Other Business</w:t>
      </w:r>
    </w:p>
    <w:p w:rsidR="001F1638" w:rsidRDefault="009A0996" w:rsidP="00512F5E">
      <w:pPr>
        <w:rPr>
          <w:rFonts w:ascii="Arial" w:hAnsi="Arial" w:cs="Arial"/>
          <w:sz w:val="24"/>
          <w:szCs w:val="24"/>
        </w:rPr>
      </w:pPr>
      <w:r>
        <w:rPr>
          <w:rFonts w:ascii="Arial" w:hAnsi="Arial" w:cs="Arial"/>
          <w:b/>
          <w:bCs/>
          <w:sz w:val="24"/>
          <w:szCs w:val="24"/>
        </w:rPr>
        <w:t xml:space="preserve">Flood Mitigation </w:t>
      </w:r>
      <w:r w:rsidR="00635EE4">
        <w:rPr>
          <w:rFonts w:ascii="Arial" w:hAnsi="Arial" w:cs="Arial"/>
          <w:b/>
          <w:bCs/>
          <w:sz w:val="24"/>
          <w:szCs w:val="24"/>
        </w:rPr>
        <w:t>Funding</w:t>
      </w:r>
      <w:r>
        <w:rPr>
          <w:rFonts w:ascii="Arial" w:hAnsi="Arial" w:cs="Arial"/>
          <w:b/>
          <w:bCs/>
          <w:sz w:val="24"/>
          <w:szCs w:val="24"/>
        </w:rPr>
        <w:t xml:space="preserve"> for Buck Lake Brook at Route 14: </w:t>
      </w:r>
      <w:r w:rsidR="004628AB">
        <w:rPr>
          <w:rFonts w:ascii="Arial" w:hAnsi="Arial" w:cs="Arial"/>
          <w:sz w:val="24"/>
          <w:szCs w:val="24"/>
        </w:rPr>
        <w:t xml:space="preserve">The </w:t>
      </w:r>
      <w:r>
        <w:rPr>
          <w:rFonts w:ascii="Arial" w:hAnsi="Arial" w:cs="Arial"/>
          <w:sz w:val="24"/>
          <w:szCs w:val="24"/>
        </w:rPr>
        <w:t xml:space="preserve">WPC April minutes describe a meeting that Michael G organized to bring together people from the town, CVRPC, and the state to discuss possible flood mitigation measures for the brook.  </w:t>
      </w:r>
      <w:r>
        <w:rPr>
          <w:rFonts w:ascii="Arial" w:hAnsi="Arial" w:cs="Arial"/>
          <w:sz w:val="24"/>
          <w:szCs w:val="24"/>
        </w:rPr>
        <w:lastRenderedPageBreak/>
        <w:t xml:space="preserve">Some possible solutions were </w:t>
      </w:r>
      <w:r w:rsidR="00A40BCF">
        <w:rPr>
          <w:rFonts w:ascii="Arial" w:hAnsi="Arial" w:cs="Arial"/>
          <w:sz w:val="24"/>
          <w:szCs w:val="24"/>
        </w:rPr>
        <w:t xml:space="preserve">identified but grant funding from one source is no longer available. </w:t>
      </w:r>
      <w:r>
        <w:rPr>
          <w:rFonts w:ascii="Arial" w:hAnsi="Arial" w:cs="Arial"/>
          <w:sz w:val="24"/>
          <w:szCs w:val="24"/>
        </w:rPr>
        <w:t xml:space="preserve"> Michael reported </w:t>
      </w:r>
      <w:r w:rsidR="00A40BCF">
        <w:rPr>
          <w:rFonts w:ascii="Arial" w:hAnsi="Arial" w:cs="Arial"/>
          <w:sz w:val="24"/>
          <w:szCs w:val="24"/>
        </w:rPr>
        <w:t xml:space="preserve">at the June meeting </w:t>
      </w:r>
      <w:r>
        <w:rPr>
          <w:rFonts w:ascii="Arial" w:hAnsi="Arial" w:cs="Arial"/>
          <w:sz w:val="24"/>
          <w:szCs w:val="24"/>
        </w:rPr>
        <w:t xml:space="preserve">that </w:t>
      </w:r>
      <w:r w:rsidR="00A40BCF">
        <w:rPr>
          <w:rFonts w:ascii="Arial" w:hAnsi="Arial" w:cs="Arial"/>
          <w:sz w:val="24"/>
          <w:szCs w:val="24"/>
        </w:rPr>
        <w:t>CVRPC informed him of</w:t>
      </w:r>
      <w:r>
        <w:rPr>
          <w:rFonts w:ascii="Arial" w:hAnsi="Arial" w:cs="Arial"/>
          <w:sz w:val="24"/>
          <w:szCs w:val="24"/>
        </w:rPr>
        <w:t xml:space="preserve"> a</w:t>
      </w:r>
      <w:r w:rsidR="00A40BCF">
        <w:rPr>
          <w:rFonts w:ascii="Arial" w:hAnsi="Arial" w:cs="Arial"/>
          <w:sz w:val="24"/>
          <w:szCs w:val="24"/>
        </w:rPr>
        <w:t>nother</w:t>
      </w:r>
      <w:r>
        <w:rPr>
          <w:rFonts w:ascii="Arial" w:hAnsi="Arial" w:cs="Arial"/>
          <w:sz w:val="24"/>
          <w:szCs w:val="24"/>
        </w:rPr>
        <w:t xml:space="preserve"> funding source</w:t>
      </w:r>
      <w:r w:rsidR="00A40BCF">
        <w:rPr>
          <w:rFonts w:ascii="Arial" w:hAnsi="Arial" w:cs="Arial"/>
          <w:sz w:val="24"/>
          <w:szCs w:val="24"/>
        </w:rPr>
        <w:t>, the Federal Hazard Mitigation Grant through which $90 million is available in Vermont.  It funds both engineering design and implementation.  A pre-application is due on August 16</w:t>
      </w:r>
      <w:r w:rsidR="00A40BCF" w:rsidRPr="00A40BCF">
        <w:rPr>
          <w:rFonts w:ascii="Arial" w:hAnsi="Arial" w:cs="Arial"/>
          <w:sz w:val="24"/>
          <w:szCs w:val="24"/>
          <w:vertAlign w:val="superscript"/>
        </w:rPr>
        <w:t>th</w:t>
      </w:r>
      <w:r w:rsidR="00A40BCF">
        <w:rPr>
          <w:rFonts w:ascii="Arial" w:hAnsi="Arial" w:cs="Arial"/>
          <w:sz w:val="24"/>
          <w:szCs w:val="24"/>
        </w:rPr>
        <w:t>.  Michael will take the lead on preparing this, including documentation of past damage.</w:t>
      </w:r>
      <w:r>
        <w:rPr>
          <w:rFonts w:ascii="Arial" w:hAnsi="Arial" w:cs="Arial"/>
          <w:sz w:val="24"/>
          <w:szCs w:val="24"/>
        </w:rPr>
        <w:t xml:space="preserve"> </w:t>
      </w:r>
    </w:p>
    <w:p w:rsidR="009A0996" w:rsidRDefault="001F1638" w:rsidP="00512F5E">
      <w:pPr>
        <w:rPr>
          <w:rFonts w:ascii="Arial" w:hAnsi="Arial" w:cs="Arial"/>
          <w:sz w:val="24"/>
          <w:szCs w:val="24"/>
        </w:rPr>
      </w:pPr>
      <w:r>
        <w:rPr>
          <w:rFonts w:ascii="Arial" w:hAnsi="Arial" w:cs="Arial"/>
          <w:b/>
          <w:bCs/>
          <w:sz w:val="24"/>
          <w:szCs w:val="24"/>
        </w:rPr>
        <w:t>Local Hazards Mitigation Plan:</w:t>
      </w:r>
      <w:r>
        <w:rPr>
          <w:rFonts w:ascii="Arial" w:hAnsi="Arial" w:cs="Arial"/>
          <w:sz w:val="24"/>
          <w:szCs w:val="24"/>
        </w:rPr>
        <w:t xml:space="preserve"> The required </w:t>
      </w:r>
      <w:r w:rsidR="009B3F15">
        <w:rPr>
          <w:rFonts w:ascii="Arial" w:hAnsi="Arial" w:cs="Arial"/>
          <w:sz w:val="24"/>
          <w:szCs w:val="24"/>
        </w:rPr>
        <w:t>5-year revision of this FEMA mandated plan is getting underway with a kick-off meeting with the consultant on June 18</w:t>
      </w:r>
      <w:r w:rsidR="009B3F15" w:rsidRPr="009B3F15">
        <w:rPr>
          <w:rFonts w:ascii="Arial" w:hAnsi="Arial" w:cs="Arial"/>
          <w:sz w:val="24"/>
          <w:szCs w:val="24"/>
          <w:vertAlign w:val="superscript"/>
        </w:rPr>
        <w:t>th</w:t>
      </w:r>
      <w:r w:rsidR="009B3F15">
        <w:rPr>
          <w:rFonts w:ascii="Arial" w:hAnsi="Arial" w:cs="Arial"/>
          <w:sz w:val="24"/>
          <w:szCs w:val="24"/>
        </w:rPr>
        <w:t>.  This planning work is being led by a commission led by Michael G and including Jim S as a member.  The target is to submit the draft plan by the end of the year.</w:t>
      </w:r>
      <w:r w:rsidR="009A0996">
        <w:rPr>
          <w:rFonts w:ascii="Arial" w:hAnsi="Arial" w:cs="Arial"/>
          <w:sz w:val="24"/>
          <w:szCs w:val="24"/>
        </w:rPr>
        <w:t xml:space="preserve"> </w:t>
      </w:r>
    </w:p>
    <w:p w:rsidR="004628AB" w:rsidRDefault="004628AB" w:rsidP="00512F5E">
      <w:pPr>
        <w:rPr>
          <w:rFonts w:ascii="Arial" w:hAnsi="Arial" w:cs="Arial"/>
          <w:sz w:val="24"/>
          <w:szCs w:val="24"/>
        </w:rPr>
      </w:pPr>
      <w:r>
        <w:rPr>
          <w:rFonts w:ascii="Arial" w:hAnsi="Arial" w:cs="Arial"/>
          <w:b/>
          <w:bCs/>
          <w:sz w:val="24"/>
          <w:szCs w:val="24"/>
        </w:rPr>
        <w:t>Bicycle and Pedestrian Friendly Road Signage:</w:t>
      </w:r>
      <w:r>
        <w:rPr>
          <w:rFonts w:ascii="Arial" w:hAnsi="Arial" w:cs="Arial"/>
          <w:sz w:val="24"/>
          <w:szCs w:val="24"/>
        </w:rPr>
        <w:t xml:space="preserve"> Installing this signage at critical spots on town roads was </w:t>
      </w:r>
      <w:r w:rsidR="00E6733E">
        <w:rPr>
          <w:rFonts w:ascii="Arial" w:hAnsi="Arial" w:cs="Arial"/>
          <w:sz w:val="24"/>
          <w:szCs w:val="24"/>
        </w:rPr>
        <w:t>identified in the town plan and funding was approved by the Select Board three years ago.  The signs have not been installed.  Michael S made a presentation to the Select Board at their last meeting about moving forward with this plan, pointing out that the cost has risen since it was first approved.  The SB will vote at their next meeting on whether to approve the higher budget.</w:t>
      </w:r>
    </w:p>
    <w:p w:rsidR="00B91D53" w:rsidRPr="00B91D53" w:rsidRDefault="00B91D53" w:rsidP="00512F5E">
      <w:pPr>
        <w:rPr>
          <w:b/>
          <w:bCs/>
        </w:rPr>
      </w:pPr>
      <w:r>
        <w:rPr>
          <w:rFonts w:ascii="Arial" w:hAnsi="Arial" w:cs="Arial"/>
          <w:b/>
          <w:bCs/>
          <w:sz w:val="24"/>
          <w:szCs w:val="24"/>
        </w:rPr>
        <w:t>The meeting adjourned at 7:30 P.M.</w:t>
      </w:r>
    </w:p>
    <w:sectPr w:rsidR="00B91D53" w:rsidRPr="00B91D53" w:rsidSect="00993D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512F5E"/>
    <w:rsid w:val="001F1638"/>
    <w:rsid w:val="002F6BCC"/>
    <w:rsid w:val="004628AB"/>
    <w:rsid w:val="0047222E"/>
    <w:rsid w:val="00512F5E"/>
    <w:rsid w:val="00614115"/>
    <w:rsid w:val="00635EE4"/>
    <w:rsid w:val="006B1903"/>
    <w:rsid w:val="00720033"/>
    <w:rsid w:val="00836CF1"/>
    <w:rsid w:val="00836D7A"/>
    <w:rsid w:val="008E6E50"/>
    <w:rsid w:val="00993D4B"/>
    <w:rsid w:val="009A0996"/>
    <w:rsid w:val="009A636A"/>
    <w:rsid w:val="009B3F15"/>
    <w:rsid w:val="00A40BCF"/>
    <w:rsid w:val="00AC2F5A"/>
    <w:rsid w:val="00B91D53"/>
    <w:rsid w:val="00C22071"/>
    <w:rsid w:val="00E673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F5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jschweithelm@gmail.com</dc:creator>
  <cp:lastModifiedBy>MikEllie</cp:lastModifiedBy>
  <cp:revision>2</cp:revision>
  <dcterms:created xsi:type="dcterms:W3CDTF">2024-06-19T16:00:00Z</dcterms:created>
  <dcterms:modified xsi:type="dcterms:W3CDTF">2024-06-19T16:00:00Z</dcterms:modified>
</cp:coreProperties>
</file>